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C36" w:rsidRPr="00813835" w:rsidRDefault="00621C36" w:rsidP="00621C36">
      <w:pPr>
        <w:jc w:val="both"/>
        <w:rPr>
          <w:lang w:val="kk-KZ"/>
        </w:rPr>
      </w:pPr>
    </w:p>
    <w:p w:rsidR="00621C36" w:rsidRPr="00813835" w:rsidRDefault="00621C36" w:rsidP="00621C36">
      <w:pPr>
        <w:pStyle w:val="3"/>
        <w:ind w:firstLine="0"/>
        <w:rPr>
          <w:color w:val="000000"/>
          <w:sz w:val="24"/>
        </w:rPr>
      </w:pPr>
    </w:p>
    <w:p w:rsidR="00621C36" w:rsidRPr="00813835" w:rsidRDefault="00621C36" w:rsidP="00621C36">
      <w:pPr>
        <w:pStyle w:val="3"/>
        <w:ind w:firstLine="0"/>
        <w:rPr>
          <w:color w:val="000000"/>
          <w:sz w:val="24"/>
        </w:rPr>
      </w:pPr>
    </w:p>
    <w:p w:rsidR="00621C36" w:rsidRPr="00813835" w:rsidRDefault="00621C36" w:rsidP="00621C36">
      <w:pPr>
        <w:pStyle w:val="3"/>
        <w:jc w:val="center"/>
        <w:rPr>
          <w:b/>
          <w:bCs/>
          <w:color w:val="000000"/>
          <w:sz w:val="24"/>
        </w:rPr>
      </w:pPr>
      <w:r w:rsidRPr="00813835">
        <w:rPr>
          <w:b/>
          <w:bCs/>
          <w:color w:val="000000"/>
          <w:sz w:val="24"/>
        </w:rPr>
        <w:t xml:space="preserve">ПРАКТИКАЛЫҚ САБАҚТАРДЫҢ ТАҚЫРЫПТАРЫ </w:t>
      </w:r>
    </w:p>
    <w:p w:rsidR="00621C36" w:rsidRPr="00813835" w:rsidRDefault="00621C36" w:rsidP="00621C36">
      <w:pPr>
        <w:pStyle w:val="3"/>
        <w:jc w:val="center"/>
        <w:rPr>
          <w:color w:val="000000"/>
          <w:sz w:val="24"/>
        </w:rPr>
      </w:pPr>
      <w:r w:rsidRPr="00813835">
        <w:rPr>
          <w:b/>
          <w:bCs/>
          <w:color w:val="000000"/>
          <w:sz w:val="24"/>
        </w:rPr>
        <w:t xml:space="preserve">МЕН СҰРАҚТАРЫ </w:t>
      </w:r>
    </w:p>
    <w:p w:rsidR="00621C36" w:rsidRPr="00813835" w:rsidRDefault="00621C36" w:rsidP="0060793B">
      <w:pPr>
        <w:jc w:val="both"/>
        <w:rPr>
          <w:lang w:val="kk-KZ"/>
        </w:rPr>
      </w:pPr>
    </w:p>
    <w:p w:rsidR="00DA79B9" w:rsidRPr="009A5989" w:rsidRDefault="00DA79B9" w:rsidP="00DA79B9">
      <w:pPr>
        <w:rPr>
          <w:lang w:val="kk-KZ"/>
        </w:rPr>
      </w:pPr>
      <w:r>
        <w:rPr>
          <w:lang w:val="kk-KZ"/>
        </w:rPr>
        <w:t>1-2.Сем.</w:t>
      </w:r>
      <w:r w:rsidRPr="009A5989">
        <w:rPr>
          <w:lang w:val="kk-KZ"/>
        </w:rPr>
        <w:t>Абай мен Шәкәрім философиясының алғышарттары</w:t>
      </w:r>
    </w:p>
    <w:p w:rsidR="00DA79B9" w:rsidRPr="009A5989" w:rsidRDefault="00DA79B9" w:rsidP="00DA79B9">
      <w:pPr>
        <w:pStyle w:val="a4"/>
        <w:spacing w:after="0" w:line="240" w:lineRule="auto"/>
        <w:rPr>
          <w:rFonts w:ascii="Times New Roman" w:hAnsi="Times New Roman"/>
          <w:lang w:val="kk-KZ"/>
        </w:rPr>
      </w:pPr>
      <w:r w:rsidRPr="009A5989">
        <w:rPr>
          <w:rFonts w:ascii="Times New Roman" w:hAnsi="Times New Roman"/>
          <w:lang w:val="kk-KZ"/>
        </w:rPr>
        <w:t>1.ХІХ ғасыр мен ХХ ғасыр басындағы қоғамдық саяси ахуал мен руханият</w:t>
      </w:r>
    </w:p>
    <w:p w:rsidR="00DA79B9" w:rsidRPr="009A5989" w:rsidRDefault="00DA79B9" w:rsidP="00DA79B9">
      <w:pPr>
        <w:pStyle w:val="a4"/>
        <w:spacing w:after="0" w:line="240" w:lineRule="auto"/>
        <w:rPr>
          <w:rFonts w:ascii="Times New Roman" w:hAnsi="Times New Roman"/>
          <w:lang w:val="kk-KZ"/>
        </w:rPr>
      </w:pPr>
      <w:r w:rsidRPr="009A5989">
        <w:rPr>
          <w:rFonts w:ascii="Times New Roman" w:hAnsi="Times New Roman"/>
          <w:lang w:val="kk-KZ"/>
        </w:rPr>
        <w:t xml:space="preserve">2.ХІХ ғасырдағы ағартушылық пен прогресс </w:t>
      </w:r>
    </w:p>
    <w:p w:rsidR="00DA79B9" w:rsidRPr="009A5989" w:rsidRDefault="00DA79B9" w:rsidP="00DA79B9">
      <w:pPr>
        <w:pStyle w:val="a4"/>
        <w:spacing w:after="0" w:line="240" w:lineRule="auto"/>
        <w:rPr>
          <w:rFonts w:ascii="Times New Roman" w:hAnsi="Times New Roman"/>
          <w:lang w:val="kk-KZ"/>
        </w:rPr>
      </w:pPr>
      <w:r w:rsidRPr="009A5989">
        <w:rPr>
          <w:rFonts w:ascii="Times New Roman" w:hAnsi="Times New Roman"/>
          <w:lang w:val="kk-KZ"/>
        </w:rPr>
        <w:t>2. Абайдың өмірі мен шығармашылығы</w:t>
      </w:r>
    </w:p>
    <w:p w:rsidR="00DA79B9" w:rsidRDefault="00DA79B9" w:rsidP="00DA79B9">
      <w:pPr>
        <w:pStyle w:val="a4"/>
        <w:spacing w:after="0" w:line="240" w:lineRule="auto"/>
        <w:rPr>
          <w:rFonts w:ascii="Times New Roman" w:hAnsi="Times New Roman"/>
          <w:lang w:val="kk-KZ"/>
        </w:rPr>
      </w:pPr>
      <w:r w:rsidRPr="009A5989">
        <w:rPr>
          <w:rFonts w:ascii="Times New Roman" w:hAnsi="Times New Roman"/>
          <w:lang w:val="kk-KZ"/>
        </w:rPr>
        <w:t>3. Шәкәрімнің өмірі мен шығармашылығы</w:t>
      </w:r>
    </w:p>
    <w:p w:rsidR="00DA79B9" w:rsidRDefault="00DA79B9" w:rsidP="00DA79B9">
      <w:pPr>
        <w:pStyle w:val="a4"/>
        <w:spacing w:after="0" w:line="240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4. Отандық Абайтанушылар, Шәкәрімтанушылар мектебі мен оның туындалырының зерттелу деңгейі</w:t>
      </w:r>
    </w:p>
    <w:p w:rsidR="00DA79B9" w:rsidRPr="009A5989" w:rsidRDefault="00DA79B9" w:rsidP="00DA79B9">
      <w:pPr>
        <w:pStyle w:val="a4"/>
        <w:spacing w:after="0" w:line="240" w:lineRule="auto"/>
        <w:rPr>
          <w:rFonts w:ascii="Times New Roman" w:hAnsi="Times New Roman"/>
          <w:lang w:val="kk-KZ"/>
        </w:rPr>
      </w:pPr>
    </w:p>
    <w:p w:rsidR="00DA79B9" w:rsidRPr="009A5989" w:rsidRDefault="00DA79B9" w:rsidP="00DA79B9">
      <w:pPr>
        <w:rPr>
          <w:lang w:val="kk-KZ"/>
        </w:rPr>
      </w:pPr>
      <w:r>
        <w:rPr>
          <w:lang w:val="kk-KZ"/>
        </w:rPr>
        <w:t>3 Сем.Абай туындылары мен философияс</w:t>
      </w:r>
      <w:r w:rsidRPr="009A5989">
        <w:rPr>
          <w:lang w:val="kk-KZ"/>
        </w:rPr>
        <w:t>ының өзіндік ерекшеліктері</w:t>
      </w:r>
    </w:p>
    <w:p w:rsidR="00DA79B9" w:rsidRDefault="00DA79B9" w:rsidP="00DA79B9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Абайдың ақындық шеберлігі және поэтикалық философиясы</w:t>
      </w:r>
    </w:p>
    <w:p w:rsidR="00DA79B9" w:rsidRDefault="00DA79B9" w:rsidP="00DA79B9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Абай шығысшылдық дәстүрі</w:t>
      </w:r>
    </w:p>
    <w:p w:rsidR="00DA79B9" w:rsidRDefault="00DA79B9" w:rsidP="00DA79B9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Абайдың батысшылдық көзқарастары </w:t>
      </w:r>
    </w:p>
    <w:p w:rsidR="00DA79B9" w:rsidRDefault="00DA79B9" w:rsidP="00DA79B9">
      <w:pPr>
        <w:rPr>
          <w:lang w:val="kk-KZ"/>
        </w:rPr>
      </w:pPr>
    </w:p>
    <w:p w:rsidR="00DA79B9" w:rsidRDefault="00DA79B9" w:rsidP="00DA79B9">
      <w:pPr>
        <w:rPr>
          <w:lang w:val="kk-KZ"/>
        </w:rPr>
      </w:pPr>
      <w:r>
        <w:rPr>
          <w:lang w:val="kk-KZ"/>
        </w:rPr>
        <w:t>4-5 Сем.Абайдың әлеуметтік философиясы</w:t>
      </w:r>
    </w:p>
    <w:p w:rsidR="00DA79B9" w:rsidRDefault="00DA79B9" w:rsidP="00DA79B9">
      <w:pPr>
        <w:rPr>
          <w:lang w:val="kk-KZ"/>
        </w:rPr>
      </w:pPr>
    </w:p>
    <w:p w:rsidR="00DA79B9" w:rsidRDefault="00DA79B9" w:rsidP="00DA79B9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Абай қазақ қоғамының әлеуметтік сыншысы</w:t>
      </w:r>
    </w:p>
    <w:p w:rsidR="00DA79B9" w:rsidRDefault="00DA79B9" w:rsidP="00DA79B9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Абайдың махаббат философиясы</w:t>
      </w:r>
    </w:p>
    <w:p w:rsidR="00DA79B9" w:rsidRDefault="00DA79B9" w:rsidP="00DA79B9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Абайдың дін және діни философиясы</w:t>
      </w:r>
    </w:p>
    <w:p w:rsidR="00DA79B9" w:rsidRDefault="00DA79B9" w:rsidP="00DA79B9">
      <w:pPr>
        <w:rPr>
          <w:lang w:val="kk-KZ"/>
        </w:rPr>
      </w:pPr>
    </w:p>
    <w:p w:rsidR="00DA79B9" w:rsidRDefault="00DA79B9" w:rsidP="00DA79B9">
      <w:pPr>
        <w:rPr>
          <w:lang w:val="kk-KZ"/>
        </w:rPr>
      </w:pPr>
      <w:r>
        <w:rPr>
          <w:lang w:val="kk-KZ"/>
        </w:rPr>
        <w:t>6 Сем.Абай  туындыларындағы этика</w:t>
      </w:r>
    </w:p>
    <w:p w:rsidR="00DA79B9" w:rsidRDefault="00DA79B9" w:rsidP="00DA79B9">
      <w:pPr>
        <w:rPr>
          <w:lang w:val="kk-KZ"/>
        </w:rPr>
      </w:pPr>
    </w:p>
    <w:p w:rsidR="00DA79B9" w:rsidRDefault="00DA79B9" w:rsidP="00DA79B9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Абайдың қара сөздеріндегі адамгершілік пен гуманизм</w:t>
      </w:r>
    </w:p>
    <w:p w:rsidR="00DA79B9" w:rsidRDefault="00DA79B9" w:rsidP="00DA79B9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Абай поэтикасындағы этикалық мәселелер</w:t>
      </w:r>
    </w:p>
    <w:p w:rsidR="00DA79B9" w:rsidRDefault="00DA79B9" w:rsidP="00DA79B9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Абай этикасы және қазіргі заман</w:t>
      </w:r>
    </w:p>
    <w:p w:rsidR="00DA79B9" w:rsidRDefault="00DA79B9" w:rsidP="00DA79B9">
      <w:pPr>
        <w:rPr>
          <w:lang w:val="kk-KZ"/>
        </w:rPr>
      </w:pPr>
    </w:p>
    <w:p w:rsidR="00DA79B9" w:rsidRDefault="00DA79B9" w:rsidP="00DA79B9">
      <w:pPr>
        <w:rPr>
          <w:lang w:val="kk-KZ"/>
        </w:rPr>
      </w:pPr>
      <w:r>
        <w:rPr>
          <w:lang w:val="kk-KZ"/>
        </w:rPr>
        <w:t>7 Сем.Абай туындыларындағы эстетика</w:t>
      </w:r>
    </w:p>
    <w:p w:rsidR="00DA79B9" w:rsidRDefault="00DA79B9" w:rsidP="00DA79B9">
      <w:pPr>
        <w:rPr>
          <w:lang w:val="kk-KZ"/>
        </w:rPr>
      </w:pPr>
    </w:p>
    <w:p w:rsidR="00DA79B9" w:rsidRPr="00405D62" w:rsidRDefault="00DA79B9" w:rsidP="00DA79B9">
      <w:pPr>
        <w:rPr>
          <w:lang w:val="kk-KZ"/>
        </w:rPr>
      </w:pPr>
      <w:r>
        <w:rPr>
          <w:lang w:val="kk-KZ"/>
        </w:rPr>
        <w:t>1. Абайдың эстетикалық көзқарастарындағы шығыстық әсемдік: парсылық әуендер сарыны</w:t>
      </w:r>
    </w:p>
    <w:p w:rsidR="00DA79B9" w:rsidRDefault="00DA79B9" w:rsidP="00DA79B9">
      <w:pPr>
        <w:rPr>
          <w:lang w:val="kk-KZ"/>
        </w:rPr>
      </w:pPr>
      <w:r>
        <w:rPr>
          <w:lang w:val="kk-KZ"/>
        </w:rPr>
        <w:t>2. Абайдың қазақ эстетикасындағы өзіндік танымы</w:t>
      </w:r>
    </w:p>
    <w:p w:rsidR="00DA79B9" w:rsidRDefault="00DA79B9" w:rsidP="00DA79B9">
      <w:pPr>
        <w:rPr>
          <w:lang w:val="kk-KZ"/>
        </w:rPr>
      </w:pPr>
      <w:r>
        <w:rPr>
          <w:lang w:val="kk-KZ"/>
        </w:rPr>
        <w:t>3. Абай өнеріндегі логикалық шеберлік пен көркемдік ерекшелік</w:t>
      </w:r>
    </w:p>
    <w:p w:rsidR="00DA79B9" w:rsidRDefault="00DA79B9" w:rsidP="00DA79B9">
      <w:pPr>
        <w:rPr>
          <w:lang w:val="kk-KZ"/>
        </w:rPr>
      </w:pPr>
    </w:p>
    <w:p w:rsidR="00DA79B9" w:rsidRDefault="00DA79B9" w:rsidP="00DA79B9">
      <w:pPr>
        <w:rPr>
          <w:lang w:val="kk-KZ"/>
        </w:rPr>
      </w:pPr>
      <w:r>
        <w:rPr>
          <w:lang w:val="kk-KZ"/>
        </w:rPr>
        <w:t>8 Сем. Шәкәрімнің дүниетанымдық көзқарастарының өзіндік ерекшеліктері</w:t>
      </w:r>
    </w:p>
    <w:p w:rsidR="00DA79B9" w:rsidRDefault="00DA79B9" w:rsidP="00DA79B9">
      <w:pPr>
        <w:rPr>
          <w:lang w:val="kk-KZ"/>
        </w:rPr>
      </w:pPr>
    </w:p>
    <w:p w:rsidR="00DA79B9" w:rsidRDefault="00DA79B9" w:rsidP="00DA79B9">
      <w:pPr>
        <w:rPr>
          <w:lang w:val="kk-KZ"/>
        </w:rPr>
      </w:pPr>
      <w:r>
        <w:rPr>
          <w:lang w:val="kk-KZ"/>
        </w:rPr>
        <w:t>1. Шәкәрім және Абай мектебі</w:t>
      </w:r>
    </w:p>
    <w:p w:rsidR="00DA79B9" w:rsidRDefault="00DA79B9" w:rsidP="00DA79B9">
      <w:pPr>
        <w:rPr>
          <w:lang w:val="kk-KZ"/>
        </w:rPr>
      </w:pPr>
      <w:r>
        <w:rPr>
          <w:lang w:val="kk-KZ"/>
        </w:rPr>
        <w:t>2. Шәкәрімнің кәсіби философиялық деңгейі</w:t>
      </w:r>
    </w:p>
    <w:p w:rsidR="00DA79B9" w:rsidRDefault="00DA79B9" w:rsidP="00DA79B9">
      <w:pPr>
        <w:rPr>
          <w:lang w:val="kk-KZ"/>
        </w:rPr>
      </w:pPr>
      <w:r>
        <w:rPr>
          <w:lang w:val="kk-KZ"/>
        </w:rPr>
        <w:t>3. Шәкәрім поэтикасындағы ойтолғам шеберлігі</w:t>
      </w:r>
    </w:p>
    <w:p w:rsidR="00DA79B9" w:rsidRDefault="00DA79B9" w:rsidP="00DA79B9">
      <w:pPr>
        <w:rPr>
          <w:lang w:val="kk-KZ"/>
        </w:rPr>
      </w:pPr>
    </w:p>
    <w:p w:rsidR="00DA79B9" w:rsidRDefault="00DA79B9" w:rsidP="00DA79B9">
      <w:pPr>
        <w:rPr>
          <w:lang w:val="kk-KZ"/>
        </w:rPr>
      </w:pPr>
      <w:r>
        <w:rPr>
          <w:lang w:val="kk-KZ"/>
        </w:rPr>
        <w:t>9.Сем. Шәкәрім Құдайбердіұлының тарихи-танымдық ойтолғаныстары</w:t>
      </w:r>
    </w:p>
    <w:p w:rsidR="00DA79B9" w:rsidRDefault="00DA79B9" w:rsidP="00DA79B9">
      <w:pPr>
        <w:rPr>
          <w:lang w:val="kk-KZ"/>
        </w:rPr>
      </w:pPr>
    </w:p>
    <w:p w:rsidR="00DA79B9" w:rsidRDefault="00DA79B9" w:rsidP="00DA79B9">
      <w:pPr>
        <w:rPr>
          <w:lang w:val="kk-KZ"/>
        </w:rPr>
      </w:pPr>
      <w:r>
        <w:rPr>
          <w:lang w:val="kk-KZ"/>
        </w:rPr>
        <w:t>1.Шәкәрім шежіресіндегі тарих философиясы</w:t>
      </w:r>
    </w:p>
    <w:p w:rsidR="00DA79B9" w:rsidRDefault="00DA79B9" w:rsidP="00DA79B9">
      <w:pPr>
        <w:rPr>
          <w:lang w:val="kk-KZ"/>
        </w:rPr>
      </w:pPr>
      <w:r>
        <w:rPr>
          <w:lang w:val="kk-KZ"/>
        </w:rPr>
        <w:t xml:space="preserve">2.Шәкәрімнің «Үш анық» еңбегіндегі әлемдік философия тарихы </w:t>
      </w:r>
    </w:p>
    <w:p w:rsidR="00DA79B9" w:rsidRDefault="00DA79B9" w:rsidP="00DA79B9">
      <w:pPr>
        <w:rPr>
          <w:lang w:val="kk-KZ"/>
        </w:rPr>
      </w:pPr>
      <w:r>
        <w:rPr>
          <w:lang w:val="kk-KZ"/>
        </w:rPr>
        <w:t xml:space="preserve">3. Шәкәрімнің «Үш анық» еңбегіндегі ақиқат және оның қазақ этикасы тарихындағы орны  </w:t>
      </w:r>
    </w:p>
    <w:p w:rsidR="00DA79B9" w:rsidRDefault="00DA79B9" w:rsidP="00DA79B9">
      <w:pPr>
        <w:rPr>
          <w:lang w:val="kk-KZ"/>
        </w:rPr>
      </w:pPr>
    </w:p>
    <w:p w:rsidR="00DA79B9" w:rsidRDefault="00DA79B9" w:rsidP="00DA79B9">
      <w:pPr>
        <w:rPr>
          <w:lang w:val="kk-KZ"/>
        </w:rPr>
      </w:pPr>
      <w:r>
        <w:rPr>
          <w:lang w:val="kk-KZ"/>
        </w:rPr>
        <w:t>10.Сем. Шәкәрімнің діни философиясы</w:t>
      </w:r>
    </w:p>
    <w:p w:rsidR="00DA79B9" w:rsidRDefault="00DA79B9" w:rsidP="00DA79B9">
      <w:pPr>
        <w:rPr>
          <w:lang w:val="kk-KZ"/>
        </w:rPr>
      </w:pPr>
    </w:p>
    <w:p w:rsidR="00DA79B9" w:rsidRDefault="00DA79B9" w:rsidP="00DA79B9">
      <w:pPr>
        <w:rPr>
          <w:lang w:val="kk-KZ"/>
        </w:rPr>
      </w:pPr>
      <w:r>
        <w:rPr>
          <w:lang w:val="kk-KZ"/>
        </w:rPr>
        <w:t>1. Шәкәрімнің қажылығы мен діншілдік өмірі</w:t>
      </w:r>
    </w:p>
    <w:p w:rsidR="00DA79B9" w:rsidRDefault="00DA79B9" w:rsidP="00DA79B9">
      <w:pPr>
        <w:rPr>
          <w:lang w:val="kk-KZ"/>
        </w:rPr>
      </w:pPr>
      <w:r>
        <w:rPr>
          <w:lang w:val="kk-KZ"/>
        </w:rPr>
        <w:t>2. Шәкәрімнің діни философиясы</w:t>
      </w:r>
    </w:p>
    <w:p w:rsidR="00DA79B9" w:rsidRDefault="00DA79B9" w:rsidP="00DA79B9">
      <w:pPr>
        <w:rPr>
          <w:lang w:val="kk-KZ"/>
        </w:rPr>
      </w:pPr>
      <w:r>
        <w:rPr>
          <w:lang w:val="kk-KZ"/>
        </w:rPr>
        <w:lastRenderedPageBreak/>
        <w:t>3.Шәкәрім идеясындағы әсіредіншілдікті сынауы</w:t>
      </w:r>
    </w:p>
    <w:p w:rsidR="00DA79B9" w:rsidRDefault="00DA79B9" w:rsidP="00DA79B9">
      <w:pPr>
        <w:rPr>
          <w:lang w:val="kk-KZ"/>
        </w:rPr>
      </w:pPr>
    </w:p>
    <w:p w:rsidR="00DA79B9" w:rsidRDefault="00DA79B9" w:rsidP="00DA79B9">
      <w:pPr>
        <w:rPr>
          <w:lang w:val="kk-KZ"/>
        </w:rPr>
      </w:pPr>
      <w:r>
        <w:rPr>
          <w:lang w:val="kk-KZ"/>
        </w:rPr>
        <w:t>11 Сем. Шәкәрімнің  өмір философиясы</w:t>
      </w:r>
    </w:p>
    <w:p w:rsidR="00DA79B9" w:rsidRDefault="00DA79B9" w:rsidP="00DA79B9">
      <w:pPr>
        <w:rPr>
          <w:lang w:val="kk-KZ"/>
        </w:rPr>
      </w:pPr>
    </w:p>
    <w:p w:rsidR="00DA79B9" w:rsidRDefault="00DA79B9" w:rsidP="00DA79B9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Шәкәрім дүниетанымындағы өмір мен оның мағынасы</w:t>
      </w:r>
    </w:p>
    <w:p w:rsidR="00DA79B9" w:rsidRDefault="00DA79B9" w:rsidP="00DA79B9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Шәкәрімнің өмір сүру қағидаттары</w:t>
      </w:r>
    </w:p>
    <w:p w:rsidR="00DA79B9" w:rsidRDefault="00DA79B9" w:rsidP="00DA79B9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Шәкәрім идеясындағы әділеттілік</w:t>
      </w:r>
    </w:p>
    <w:p w:rsidR="00DA79B9" w:rsidRPr="00695509" w:rsidRDefault="00DA79B9" w:rsidP="00DA79B9">
      <w:pPr>
        <w:ind w:left="360"/>
        <w:rPr>
          <w:lang w:val="kk-KZ"/>
        </w:rPr>
      </w:pPr>
    </w:p>
    <w:p w:rsidR="00DA79B9" w:rsidRDefault="00DA79B9" w:rsidP="00DA79B9">
      <w:pPr>
        <w:rPr>
          <w:lang w:val="kk-KZ"/>
        </w:rPr>
      </w:pPr>
      <w:r>
        <w:rPr>
          <w:lang w:val="kk-KZ"/>
        </w:rPr>
        <w:t xml:space="preserve">12 Сем. Шәкәрім этикасы  </w:t>
      </w:r>
    </w:p>
    <w:p w:rsidR="00DA79B9" w:rsidRDefault="00DA79B9" w:rsidP="00DA79B9">
      <w:pPr>
        <w:rPr>
          <w:lang w:val="kk-KZ"/>
        </w:rPr>
      </w:pPr>
    </w:p>
    <w:p w:rsidR="00DA79B9" w:rsidRDefault="00DA79B9" w:rsidP="00DA79B9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Шәкәрім дүниетанымындағы рухани құндылықтар</w:t>
      </w:r>
    </w:p>
    <w:p w:rsidR="00DA79B9" w:rsidRDefault="00DA79B9" w:rsidP="00DA79B9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Шәкәрім философиясындағы әділеттілік пен ар-намыс</w:t>
      </w:r>
    </w:p>
    <w:p w:rsidR="00DA79B9" w:rsidRPr="00695509" w:rsidRDefault="00DA79B9" w:rsidP="00DA79B9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Қазақ этикасындағы Шәкәрім идеясының орны </w:t>
      </w:r>
    </w:p>
    <w:p w:rsidR="00DA79B9" w:rsidRDefault="00DA79B9" w:rsidP="00DA79B9">
      <w:pPr>
        <w:rPr>
          <w:lang w:val="kk-KZ"/>
        </w:rPr>
      </w:pPr>
    </w:p>
    <w:p w:rsidR="00DA79B9" w:rsidRDefault="00DA79B9" w:rsidP="00DA79B9">
      <w:pPr>
        <w:rPr>
          <w:lang w:val="kk-KZ"/>
        </w:rPr>
      </w:pPr>
      <w:r>
        <w:rPr>
          <w:lang w:val="kk-KZ"/>
        </w:rPr>
        <w:t>13 Сем. Абай мен Шәкәрім идеяларының қазақ философиясындағы орны</w:t>
      </w:r>
    </w:p>
    <w:p w:rsidR="00DA79B9" w:rsidRDefault="00DA79B9" w:rsidP="00DA79B9">
      <w:pPr>
        <w:rPr>
          <w:lang w:val="kk-KZ"/>
        </w:rPr>
      </w:pPr>
    </w:p>
    <w:p w:rsidR="00DA79B9" w:rsidRDefault="00DA79B9" w:rsidP="00DA79B9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Абай мен Шәкәрімнің діни көзқарастары және ислам теологиясы</w:t>
      </w:r>
    </w:p>
    <w:p w:rsidR="00DA79B9" w:rsidRDefault="00DA79B9" w:rsidP="00DA79B9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Қазақ этикасындағы Абай мен Шәкәрім идеяларыны өзіндік орны</w:t>
      </w:r>
    </w:p>
    <w:p w:rsidR="00DA79B9" w:rsidRPr="00147079" w:rsidRDefault="00DA79B9" w:rsidP="00DA79B9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Қазақ даналығындағы сабақтастық: Абай мен Шәкәрім идеялары  </w:t>
      </w:r>
    </w:p>
    <w:p w:rsidR="00DA79B9" w:rsidRDefault="00DA79B9" w:rsidP="00DA79B9">
      <w:pPr>
        <w:rPr>
          <w:lang w:val="kk-KZ"/>
        </w:rPr>
      </w:pPr>
    </w:p>
    <w:p w:rsidR="00DA79B9" w:rsidRPr="009A5989" w:rsidRDefault="00DA79B9" w:rsidP="00DA79B9">
      <w:pPr>
        <w:rPr>
          <w:lang w:val="kk-KZ"/>
        </w:rPr>
      </w:pPr>
    </w:p>
    <w:p w:rsidR="00DA79B9" w:rsidRDefault="00DA79B9" w:rsidP="00DA79B9">
      <w:pPr>
        <w:rPr>
          <w:lang w:val="kk-KZ"/>
        </w:rPr>
      </w:pPr>
      <w:r>
        <w:rPr>
          <w:lang w:val="kk-KZ"/>
        </w:rPr>
        <w:t>14-15 Сем. Абай мен Шәкәрім философиясы және қазіргі заман</w:t>
      </w:r>
    </w:p>
    <w:p w:rsidR="00DA79B9" w:rsidRDefault="00DA79B9" w:rsidP="00DA79B9">
      <w:pPr>
        <w:rPr>
          <w:lang w:val="kk-KZ"/>
        </w:rPr>
      </w:pPr>
    </w:p>
    <w:p w:rsidR="00DA79B9" w:rsidRDefault="00DA79B9" w:rsidP="00DA79B9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Абай мен Шәкәрім философиясының гуманитарлық интеграциялық таным аясындағы табиғаты: психологиясы, педагогикасы, исламтануы т.б.</w:t>
      </w:r>
    </w:p>
    <w:p w:rsidR="00DA79B9" w:rsidRDefault="00DA79B9" w:rsidP="00DA79B9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Абайтану, Шәкәрімтанудың академиялық деңгейі мен кәсіби мектебі</w:t>
      </w:r>
    </w:p>
    <w:p w:rsidR="00DA79B9" w:rsidRPr="00147079" w:rsidRDefault="00DA79B9" w:rsidP="00DA79B9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Абай мен Шәкәрім философиясын зер</w:t>
      </w:r>
      <w:bookmarkStart w:id="0" w:name="_GoBack"/>
      <w:bookmarkEnd w:id="0"/>
      <w:r>
        <w:rPr>
          <w:rFonts w:ascii="Times New Roman" w:hAnsi="Times New Roman"/>
          <w:lang w:val="kk-KZ"/>
        </w:rPr>
        <w:t>ттеудің перспективасы</w:t>
      </w:r>
    </w:p>
    <w:p w:rsidR="00DA79B9" w:rsidRPr="009A5989" w:rsidRDefault="00DA79B9" w:rsidP="00DA79B9">
      <w:pPr>
        <w:rPr>
          <w:lang w:val="kk-KZ"/>
        </w:rPr>
      </w:pPr>
    </w:p>
    <w:p w:rsidR="00D5032F" w:rsidRPr="00813835" w:rsidRDefault="00D5032F">
      <w:pPr>
        <w:rPr>
          <w:lang w:val="kk-KZ"/>
        </w:rPr>
      </w:pPr>
    </w:p>
    <w:sectPr w:rsidR="00D5032F" w:rsidRPr="00813835" w:rsidSect="001F6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04A61"/>
    <w:multiLevelType w:val="hybridMultilevel"/>
    <w:tmpl w:val="A3A6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55E76"/>
    <w:multiLevelType w:val="hybridMultilevel"/>
    <w:tmpl w:val="6DD28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94AD4"/>
    <w:multiLevelType w:val="hybridMultilevel"/>
    <w:tmpl w:val="120A6D3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B6B0EF8"/>
    <w:multiLevelType w:val="hybridMultilevel"/>
    <w:tmpl w:val="EFC27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047550"/>
    <w:multiLevelType w:val="hybridMultilevel"/>
    <w:tmpl w:val="FAECD35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D076AD"/>
    <w:multiLevelType w:val="hybridMultilevel"/>
    <w:tmpl w:val="50AE8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F72FCD"/>
    <w:multiLevelType w:val="hybridMultilevel"/>
    <w:tmpl w:val="E796FCA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9C0EBA"/>
    <w:multiLevelType w:val="hybridMultilevel"/>
    <w:tmpl w:val="68366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6E1F62"/>
    <w:multiLevelType w:val="hybridMultilevel"/>
    <w:tmpl w:val="692C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3F7B63"/>
    <w:multiLevelType w:val="hybridMultilevel"/>
    <w:tmpl w:val="FC840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7"/>
  </w:num>
  <w:num w:numId="7">
    <w:abstractNumId w:val="0"/>
  </w:num>
  <w:num w:numId="8">
    <w:abstractNumId w:val="9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D5032F"/>
    <w:rsid w:val="001F6259"/>
    <w:rsid w:val="0060793B"/>
    <w:rsid w:val="00621C36"/>
    <w:rsid w:val="00813835"/>
    <w:rsid w:val="00BC6541"/>
    <w:rsid w:val="00D5032F"/>
    <w:rsid w:val="00DA7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nhideWhenUsed/>
    <w:rsid w:val="00621C36"/>
    <w:pPr>
      <w:ind w:firstLine="720"/>
      <w:jc w:val="both"/>
    </w:pPr>
    <w:rPr>
      <w:sz w:val="28"/>
      <w:lang w:val="kk-KZ"/>
    </w:rPr>
  </w:style>
  <w:style w:type="character" w:customStyle="1" w:styleId="30">
    <w:name w:val="Основной текст с отступом 3 Знак"/>
    <w:basedOn w:val="a0"/>
    <w:link w:val="3"/>
    <w:rsid w:val="00621C36"/>
    <w:rPr>
      <w:rFonts w:ascii="Times New Roman" w:eastAsia="Times New Roman" w:hAnsi="Times New Roman" w:cs="Times New Roman"/>
      <w:sz w:val="28"/>
      <w:szCs w:val="24"/>
      <w:lang w:val="kk-KZ" w:eastAsia="ru-RU"/>
    </w:rPr>
  </w:style>
  <w:style w:type="character" w:customStyle="1" w:styleId="a3">
    <w:name w:val="Абзац списка Знак"/>
    <w:aliases w:val="без абзаца Знак,маркированный Знак,ПАРАГРАФ Знак"/>
    <w:link w:val="a4"/>
    <w:uiPriority w:val="34"/>
    <w:locked/>
    <w:rsid w:val="00621C36"/>
    <w:rPr>
      <w:rFonts w:ascii="Calibri" w:eastAsia="Times New Roman" w:hAnsi="Calibri" w:cs="Times New Roman"/>
      <w:lang w:val="ru-RU" w:eastAsia="ru-RU"/>
    </w:rPr>
  </w:style>
  <w:style w:type="paragraph" w:styleId="a4">
    <w:name w:val="List Paragraph"/>
    <w:aliases w:val="без абзаца,маркированный,ПАРАГРАФ"/>
    <w:basedOn w:val="a"/>
    <w:link w:val="a3"/>
    <w:uiPriority w:val="34"/>
    <w:qFormat/>
    <w:rsid w:val="00621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383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14</cp:revision>
  <dcterms:created xsi:type="dcterms:W3CDTF">2023-01-13T07:18:00Z</dcterms:created>
  <dcterms:modified xsi:type="dcterms:W3CDTF">2023-09-08T16:47:00Z</dcterms:modified>
</cp:coreProperties>
</file>